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Pr="0055674F" w:rsidR="4C667570" w:rsidP="00251D6D" w:rsidRDefault="6956D967" w14:paraId="6BA83A1F" w14:textId="1C21E425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612A690A" w:rsidR="612A690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612A690A" w:rsidR="612A690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612A690A" w:rsidR="612A690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612A690A" w:rsidR="612A690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3</w:t>
    </w:r>
    <w:r w:rsidRPr="612A690A" w:rsidR="612A690A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9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86667E2"/>
    <w:rsid w:val="3C9129DA"/>
    <w:rsid w:val="468261CE"/>
    <w:rsid w:val="4C667570"/>
    <w:rsid w:val="59B25F3E"/>
    <w:rsid w:val="612A690A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17</revision>
  <lastPrinted>2023-06-30T18:55:00.0000000Z</lastPrinted>
  <dcterms:created xsi:type="dcterms:W3CDTF">2023-07-07T21:34:00.0000000Z</dcterms:created>
  <dcterms:modified xsi:type="dcterms:W3CDTF">2024-11-29T12:31:55.1938813Z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